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4A5A" w14:textId="61D298ED" w:rsidR="007037B8" w:rsidRPr="007037B8" w:rsidRDefault="007037B8" w:rsidP="007037B8">
      <w:pPr>
        <w:pStyle w:val="FDTitre"/>
        <w:rPr>
          <w:sz w:val="22"/>
          <w:szCs w:val="20"/>
        </w:rPr>
      </w:pPr>
      <w:r w:rsidRPr="007037B8">
        <w:rPr>
          <w:sz w:val="22"/>
          <w:szCs w:val="20"/>
        </w:rPr>
        <w:t>Liste de document</w:t>
      </w:r>
      <w:r w:rsidR="002D6146">
        <w:rPr>
          <w:sz w:val="22"/>
          <w:szCs w:val="20"/>
        </w:rPr>
        <w:t>s</w:t>
      </w:r>
      <w:r w:rsidRPr="007037B8">
        <w:rPr>
          <w:sz w:val="22"/>
          <w:szCs w:val="20"/>
        </w:rPr>
        <w:t xml:space="preserve"> à joindre </w:t>
      </w:r>
      <w:r w:rsidR="00430691">
        <w:rPr>
          <w:sz w:val="22"/>
          <w:szCs w:val="20"/>
        </w:rPr>
        <w:t>à votre</w:t>
      </w:r>
      <w:r w:rsidRPr="007037B8">
        <w:rPr>
          <w:sz w:val="22"/>
          <w:szCs w:val="20"/>
        </w:rPr>
        <w:t xml:space="preserve"> demande d’approbation éthique</w:t>
      </w:r>
    </w:p>
    <w:p w14:paraId="07E56999" w14:textId="77777777" w:rsidR="007037B8" w:rsidRPr="007037B8" w:rsidRDefault="007037B8" w:rsidP="007037B8">
      <w:pPr>
        <w:pStyle w:val="FDNormal"/>
        <w:rPr>
          <w:sz w:val="20"/>
          <w:szCs w:val="20"/>
        </w:rPr>
      </w:pPr>
    </w:p>
    <w:p w14:paraId="152157C8" w14:textId="694305DF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47304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9E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Formulaire de demande d’approbation éthique</w:t>
      </w:r>
    </w:p>
    <w:p w14:paraId="3B315B83" w14:textId="09B96DFD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-169746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Protocole de recherche</w:t>
      </w:r>
    </w:p>
    <w:p w14:paraId="6F9091D8" w14:textId="0565BC3A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-209539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Bibliographie ou revue de littérature</w:t>
      </w:r>
    </w:p>
    <w:p w14:paraId="183802D5" w14:textId="1FC37C2A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-62785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 xml:space="preserve">Formulaire(s) d’informations et de consentement </w:t>
      </w:r>
      <w:r w:rsidR="007037B8">
        <w:rPr>
          <w:bCs/>
          <w:iCs/>
          <w:color w:val="7030A0"/>
          <w:sz w:val="18"/>
          <w:szCs w:val="14"/>
        </w:rPr>
        <w:t>(T</w:t>
      </w:r>
      <w:r w:rsidR="007037B8" w:rsidRPr="009E2F2A">
        <w:rPr>
          <w:bCs/>
          <w:iCs/>
          <w:color w:val="7030A0"/>
          <w:sz w:val="18"/>
          <w:szCs w:val="14"/>
        </w:rPr>
        <w:t>out formulaire d’information et de consentement présenté dans une langue autre que le français doit être accompagné d’une traduction fidèle</w:t>
      </w:r>
      <w:r w:rsidR="00200C53">
        <w:rPr>
          <w:bCs/>
          <w:iCs/>
          <w:color w:val="7030A0"/>
          <w:sz w:val="18"/>
          <w:szCs w:val="14"/>
        </w:rPr>
        <w:t>.</w:t>
      </w:r>
      <w:r w:rsidR="007037B8">
        <w:rPr>
          <w:bCs/>
          <w:iCs/>
          <w:color w:val="7030A0"/>
          <w:sz w:val="18"/>
          <w:szCs w:val="14"/>
        </w:rPr>
        <w:t>)</w:t>
      </w:r>
    </w:p>
    <w:p w14:paraId="37D1667E" w14:textId="536B3D2B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-18644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Plan de gestion des données de recherche</w:t>
      </w:r>
      <w:r w:rsidR="00C06BAD">
        <w:t xml:space="preserve"> ou</w:t>
      </w:r>
      <w:r w:rsidR="00C06BAD" w:rsidRPr="00C06BAD">
        <w:t xml:space="preserve"> </w:t>
      </w:r>
      <w:r w:rsidR="00C06BAD">
        <w:t xml:space="preserve">plan de gestion des données de recherche avec les </w:t>
      </w:r>
      <w:r w:rsidR="00C06BAD" w:rsidRPr="00076DA5">
        <w:t>Première</w:t>
      </w:r>
      <w:r w:rsidR="00C06BAD">
        <w:t>s</w:t>
      </w:r>
      <w:r w:rsidR="00C06BAD" w:rsidRPr="00076DA5">
        <w:t xml:space="preserve"> Nation</w:t>
      </w:r>
      <w:r w:rsidR="00C06BAD">
        <w:t>s</w:t>
      </w:r>
      <w:r w:rsidR="00C06BAD" w:rsidRPr="00076DA5">
        <w:t>, Inuits ou Métis</w:t>
      </w:r>
      <w:r w:rsidR="00C06BAD">
        <w:t xml:space="preserve"> </w:t>
      </w:r>
      <w:r w:rsidR="00C06BAD" w:rsidRPr="00805F71">
        <w:rPr>
          <w:color w:val="FF0000"/>
        </w:rPr>
        <w:t>(si applicable)</w:t>
      </w:r>
    </w:p>
    <w:p w14:paraId="7755C3B1" w14:textId="69FE6DA3" w:rsidR="007037B8" w:rsidRPr="00BD60AF" w:rsidRDefault="00AD582F" w:rsidP="00BD60AF">
      <w:pPr>
        <w:pStyle w:val="FDNormal"/>
        <w:spacing w:line="360" w:lineRule="auto"/>
        <w:ind w:left="426" w:hanging="426"/>
        <w:rPr>
          <w:rFonts w:cs="Arial"/>
          <w:color w:val="7030A0"/>
          <w:sz w:val="18"/>
          <w:szCs w:val="18"/>
          <w:shd w:val="clear" w:color="auto" w:fill="FFFFFF"/>
        </w:rPr>
      </w:pPr>
      <w:sdt>
        <w:sdtPr>
          <w:id w:val="116350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Documents destinés aux participant</w:t>
      </w:r>
      <w:r w:rsidR="00200C53">
        <w:t>.e</w:t>
      </w:r>
      <w:r w:rsidR="007037B8" w:rsidRPr="00BA71E0">
        <w:rPr>
          <w:rFonts w:asciiTheme="majorHAnsi" w:hAnsiTheme="majorHAnsi"/>
          <w:iCs/>
        </w:rPr>
        <w:t>s</w:t>
      </w:r>
      <w:r w:rsidR="007037B8" w:rsidRPr="00A7516E">
        <w:rPr>
          <w:i/>
          <w:sz w:val="18"/>
          <w:szCs w:val="52"/>
        </w:rPr>
        <w:t xml:space="preserve"> </w:t>
      </w:r>
      <w:r w:rsidR="007037B8" w:rsidRPr="009E2F2A">
        <w:rPr>
          <w:rFonts w:cs="Arial"/>
          <w:color w:val="7030A0"/>
          <w:sz w:val="18"/>
          <w:szCs w:val="18"/>
          <w:shd w:val="clear" w:color="auto" w:fill="FFFFFF"/>
        </w:rPr>
        <w:t>(</w:t>
      </w:r>
      <w:r w:rsidR="007037B8" w:rsidRPr="00570A38">
        <w:rPr>
          <w:rFonts w:cs="Arial"/>
          <w:color w:val="7030A0"/>
          <w:sz w:val="18"/>
          <w:szCs w:val="18"/>
          <w:shd w:val="clear" w:color="auto" w:fill="FFFFFF"/>
        </w:rPr>
        <w:t>questionnaire, feuille de route, recommandations, etc.)</w:t>
      </w:r>
      <w:r w:rsidR="00041F89">
        <w:rPr>
          <w:rFonts w:cs="Arial"/>
          <w:color w:val="7030A0"/>
          <w:sz w:val="18"/>
          <w:szCs w:val="18"/>
          <w:shd w:val="clear" w:color="auto" w:fill="FFFFFF"/>
        </w:rPr>
        <w:t xml:space="preserve"> </w:t>
      </w:r>
      <w:sdt>
        <w:sdtPr>
          <w:id w:val="-485784023"/>
          <w:placeholder>
            <w:docPart w:val="DDED0A2FB9A249429A99A9C59D798BCA"/>
          </w:placeholder>
          <w:showingPlcHdr/>
          <w:text w:multiLine="1"/>
        </w:sdtPr>
        <w:sdtEndPr/>
        <w:sdtContent>
          <w:r w:rsidR="0083735F" w:rsidRPr="009E2F2A">
            <w:rPr>
              <w:rStyle w:val="Textedelespacerserv"/>
              <w:color w:val="8C969B" w:themeColor="background1" w:themeShade="BF"/>
            </w:rPr>
            <w:t>Préciser</w:t>
          </w:r>
        </w:sdtContent>
      </w:sdt>
    </w:p>
    <w:p w14:paraId="304147ED" w14:textId="197C90CD" w:rsidR="007037B8" w:rsidRPr="00805F71" w:rsidRDefault="00AD582F" w:rsidP="00BD60AF">
      <w:pPr>
        <w:pStyle w:val="FDNormal"/>
        <w:spacing w:line="360" w:lineRule="auto"/>
        <w:ind w:left="426" w:hanging="426"/>
      </w:pPr>
      <w:sdt>
        <w:sdtPr>
          <w:id w:val="96917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Documents utilisés pour le recrutem</w:t>
      </w:r>
      <w:r w:rsidR="007037B8" w:rsidRPr="005D34C7">
        <w:t xml:space="preserve">ent </w:t>
      </w:r>
      <w:r w:rsidR="007037B8" w:rsidRPr="005D34C7">
        <w:rPr>
          <w:color w:val="7030A0"/>
          <w:sz w:val="18"/>
          <w:szCs w:val="18"/>
        </w:rPr>
        <w:t xml:space="preserve">(lettre </w:t>
      </w:r>
      <w:r w:rsidR="00C06BAD">
        <w:rPr>
          <w:color w:val="7030A0"/>
          <w:sz w:val="18"/>
          <w:szCs w:val="18"/>
        </w:rPr>
        <w:t>aux</w:t>
      </w:r>
      <w:r w:rsidR="007037B8" w:rsidRPr="005D34C7">
        <w:rPr>
          <w:color w:val="7030A0"/>
          <w:sz w:val="18"/>
          <w:szCs w:val="18"/>
        </w:rPr>
        <w:t xml:space="preserve"> fin</w:t>
      </w:r>
      <w:r w:rsidR="00C06BAD">
        <w:rPr>
          <w:color w:val="7030A0"/>
          <w:sz w:val="18"/>
          <w:szCs w:val="18"/>
        </w:rPr>
        <w:t>s</w:t>
      </w:r>
      <w:r w:rsidR="007037B8" w:rsidRPr="005D34C7">
        <w:rPr>
          <w:color w:val="7030A0"/>
          <w:sz w:val="18"/>
          <w:szCs w:val="18"/>
        </w:rPr>
        <w:t xml:space="preserve"> de recrutement, petite annonce, annonce sur Internet, protocole téléphonique)</w:t>
      </w:r>
      <w:r w:rsidR="007037B8">
        <w:t xml:space="preserve"> </w:t>
      </w:r>
      <w:sdt>
        <w:sdtPr>
          <w:id w:val="-1042131591"/>
          <w:placeholder>
            <w:docPart w:val="28F1DB88748E4987BF71D6799E018511"/>
          </w:placeholder>
          <w:showingPlcHdr/>
          <w:text w:multiLine="1"/>
        </w:sdtPr>
        <w:sdtEndPr/>
        <w:sdtContent>
          <w:r w:rsidR="007037B8" w:rsidRPr="009E2F2A">
            <w:rPr>
              <w:rStyle w:val="Textedelespacerserv"/>
              <w:color w:val="8C969B" w:themeColor="background1" w:themeShade="BF"/>
            </w:rPr>
            <w:t>Préciser</w:t>
          </w:r>
        </w:sdtContent>
      </w:sdt>
    </w:p>
    <w:p w14:paraId="537114DB" w14:textId="2651CCC6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154979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 xml:space="preserve">Curriculum Vitae du </w:t>
      </w:r>
      <w:r w:rsidR="00200C53">
        <w:t>ou de la</w:t>
      </w:r>
      <w:r w:rsidR="007037B8">
        <w:t xml:space="preserve"> </w:t>
      </w:r>
      <w:proofErr w:type="gramStart"/>
      <w:r w:rsidR="007037B8">
        <w:t>chercheur</w:t>
      </w:r>
      <w:r w:rsidR="00200C53">
        <w:rPr>
          <w:rFonts w:cs="Arial"/>
          <w:szCs w:val="18"/>
          <w:shd w:val="clear" w:color="auto" w:fill="FFFFFF"/>
        </w:rPr>
        <w:t>.</w:t>
      </w:r>
      <w:r w:rsidR="007037B8">
        <w:rPr>
          <w:rFonts w:cs="Arial"/>
          <w:szCs w:val="18"/>
          <w:shd w:val="clear" w:color="auto" w:fill="FFFFFF"/>
        </w:rPr>
        <w:t>euse</w:t>
      </w:r>
      <w:proofErr w:type="gramEnd"/>
      <w:r w:rsidR="007037B8">
        <w:rPr>
          <w:rFonts w:cs="Arial"/>
          <w:szCs w:val="18"/>
          <w:shd w:val="clear" w:color="auto" w:fill="FFFFFF"/>
        </w:rPr>
        <w:t xml:space="preserve"> principal</w:t>
      </w:r>
      <w:r w:rsidR="00200C53">
        <w:rPr>
          <w:rFonts w:cs="Arial"/>
          <w:szCs w:val="18"/>
          <w:shd w:val="clear" w:color="auto" w:fill="FFFFFF"/>
        </w:rPr>
        <w:t>.</w:t>
      </w:r>
      <w:r w:rsidR="007037B8">
        <w:rPr>
          <w:rFonts w:cs="Arial"/>
          <w:szCs w:val="18"/>
          <w:shd w:val="clear" w:color="auto" w:fill="FFFFFF"/>
        </w:rPr>
        <w:t>e</w:t>
      </w:r>
    </w:p>
    <w:p w14:paraId="3439F385" w14:textId="53E6367E" w:rsidR="007037B8" w:rsidRDefault="00AD582F" w:rsidP="00BD60AF">
      <w:pPr>
        <w:pStyle w:val="FDNormal"/>
        <w:spacing w:line="360" w:lineRule="auto"/>
        <w:ind w:left="426" w:hanging="426"/>
        <w:rPr>
          <w:rFonts w:cs="Arial"/>
          <w:szCs w:val="18"/>
          <w:shd w:val="clear" w:color="auto" w:fill="FFFFFF"/>
        </w:rPr>
      </w:pPr>
      <w:sdt>
        <w:sdtPr>
          <w:id w:val="151865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Curriculum Vitae des co-</w:t>
      </w:r>
      <w:proofErr w:type="gramStart"/>
      <w:r w:rsidR="007037B8">
        <w:t>chercheur</w:t>
      </w:r>
      <w:r w:rsidR="00200C53">
        <w:t>.</w:t>
      </w:r>
      <w:r w:rsidR="007037B8">
        <w:rPr>
          <w:rFonts w:cs="Arial"/>
          <w:szCs w:val="18"/>
          <w:shd w:val="clear" w:color="auto" w:fill="FFFFFF"/>
        </w:rPr>
        <w:t>euses</w:t>
      </w:r>
      <w:proofErr w:type="gramEnd"/>
    </w:p>
    <w:p w14:paraId="2E40069D" w14:textId="30BA075E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-4383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Autorisation du</w:t>
      </w:r>
      <w:r w:rsidR="00200C53">
        <w:t>, de la</w:t>
      </w:r>
      <w:r w:rsidR="007037B8">
        <w:t xml:space="preserve"> ou des </w:t>
      </w:r>
      <w:proofErr w:type="gramStart"/>
      <w:r w:rsidR="007037B8">
        <w:t>chercheur</w:t>
      </w:r>
      <w:r w:rsidR="00200C53">
        <w:rPr>
          <w:rFonts w:cs="Arial"/>
          <w:szCs w:val="18"/>
          <w:shd w:val="clear" w:color="auto" w:fill="FFFFFF"/>
        </w:rPr>
        <w:t>.</w:t>
      </w:r>
      <w:r w:rsidR="007037B8">
        <w:rPr>
          <w:rFonts w:cs="Arial"/>
          <w:szCs w:val="18"/>
          <w:shd w:val="clear" w:color="auto" w:fill="FFFFFF"/>
        </w:rPr>
        <w:t>euses</w:t>
      </w:r>
      <w:proofErr w:type="gramEnd"/>
      <w:r w:rsidR="007037B8">
        <w:rPr>
          <w:rFonts w:cs="Arial"/>
          <w:szCs w:val="18"/>
          <w:shd w:val="clear" w:color="auto" w:fill="FFFFFF"/>
        </w:rPr>
        <w:t xml:space="preserve"> responsable(s) des données </w:t>
      </w:r>
      <w:r w:rsidR="007037B8" w:rsidRPr="00062CCF">
        <w:rPr>
          <w:rFonts w:cs="Arial"/>
          <w:color w:val="7030A0"/>
          <w:sz w:val="18"/>
          <w:szCs w:val="14"/>
          <w:shd w:val="clear" w:color="auto" w:fill="FFFFFF"/>
        </w:rPr>
        <w:t>(pour utilisation secondaire des données)</w:t>
      </w:r>
    </w:p>
    <w:p w14:paraId="694A91F2" w14:textId="39203605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33704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 xml:space="preserve">Lettre d’approbation (ou certificat) d’un autre CER </w:t>
      </w:r>
      <w:r w:rsidR="007037B8" w:rsidRPr="00805F71">
        <w:rPr>
          <w:color w:val="FF0000"/>
        </w:rPr>
        <w:t>(si applicable)</w:t>
      </w:r>
    </w:p>
    <w:p w14:paraId="6CCDD3BE" w14:textId="4C17CB7A" w:rsidR="007037B8" w:rsidRDefault="00AD582F" w:rsidP="00BD60AF">
      <w:pPr>
        <w:pStyle w:val="FDNormal"/>
        <w:spacing w:line="360" w:lineRule="auto"/>
        <w:ind w:left="426" w:hanging="426"/>
        <w:rPr>
          <w:color w:val="FF0000"/>
        </w:rPr>
      </w:pPr>
      <w:sdt>
        <w:sdtPr>
          <w:id w:val="1075712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 w:rsidRPr="00805F71">
        <w:t>Lettre d’autorisation de la Commission d’accès à l’information</w:t>
      </w:r>
      <w:r w:rsidR="007037B8">
        <w:t xml:space="preserve"> </w:t>
      </w:r>
      <w:r w:rsidR="007037B8" w:rsidRPr="00805F71">
        <w:rPr>
          <w:color w:val="FF0000"/>
        </w:rPr>
        <w:t>(si applicable)</w:t>
      </w:r>
    </w:p>
    <w:p w14:paraId="2F411044" w14:textId="3EF3BA56" w:rsidR="007037B8" w:rsidRDefault="00AD582F" w:rsidP="00BD60AF">
      <w:pPr>
        <w:pStyle w:val="FDNormal"/>
        <w:spacing w:line="360" w:lineRule="auto"/>
        <w:ind w:left="426" w:hanging="426"/>
        <w:rPr>
          <w:color w:val="FF0000"/>
        </w:rPr>
      </w:pPr>
      <w:sdt>
        <w:sdtPr>
          <w:id w:val="31376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 w:rsidRPr="00805F71">
        <w:t>Lettre d’autorisation du département ou autre exigence locale</w:t>
      </w:r>
      <w:r w:rsidR="007037B8">
        <w:t xml:space="preserve"> </w:t>
      </w:r>
      <w:r w:rsidR="007037B8" w:rsidRPr="00805F71">
        <w:rPr>
          <w:color w:val="FF0000"/>
        </w:rPr>
        <w:t>(si applicable)</w:t>
      </w:r>
    </w:p>
    <w:p w14:paraId="6E19DE70" w14:textId="5997CD2D" w:rsidR="007037B8" w:rsidRPr="00805F71" w:rsidRDefault="00AD582F" w:rsidP="00BD60AF">
      <w:pPr>
        <w:pStyle w:val="FDNormal"/>
        <w:spacing w:line="360" w:lineRule="auto"/>
        <w:ind w:left="426" w:hanging="426"/>
      </w:pPr>
      <w:sdt>
        <w:sdtPr>
          <w:id w:val="203977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Déclaration de conflits d’intérêts</w:t>
      </w:r>
      <w:r w:rsidR="00C06BAD">
        <w:t xml:space="preserve"> </w:t>
      </w:r>
      <w:r w:rsidR="00C06BAD" w:rsidRPr="00805F71">
        <w:rPr>
          <w:color w:val="FF0000"/>
        </w:rPr>
        <w:t>(si applicable)</w:t>
      </w:r>
    </w:p>
    <w:p w14:paraId="097C457B" w14:textId="42FBA3D0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1504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>Preuves de financement par l’(les) organisme(s) subventionnaire(s)</w:t>
      </w:r>
    </w:p>
    <w:p w14:paraId="3E791A05" w14:textId="2B3199F6" w:rsidR="007037B8" w:rsidRDefault="00AD582F" w:rsidP="00BD60AF">
      <w:pPr>
        <w:pStyle w:val="FDNormal"/>
        <w:spacing w:line="360" w:lineRule="auto"/>
        <w:ind w:left="426" w:hanging="426"/>
      </w:pPr>
      <w:sdt>
        <w:sdtPr>
          <w:id w:val="-31341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 xml:space="preserve">Plan de participation de la communauté </w:t>
      </w:r>
      <w:r w:rsidR="007037B8" w:rsidRPr="00062CCF">
        <w:rPr>
          <w:rFonts w:cs="Arial"/>
          <w:color w:val="7030A0"/>
          <w:sz w:val="18"/>
          <w:szCs w:val="14"/>
          <w:shd w:val="clear" w:color="auto" w:fill="FFFFFF"/>
        </w:rPr>
        <w:t>(</w:t>
      </w:r>
      <w:r w:rsidR="007037B8">
        <w:rPr>
          <w:rFonts w:cs="Arial"/>
          <w:color w:val="7030A0"/>
          <w:sz w:val="18"/>
          <w:szCs w:val="14"/>
          <w:shd w:val="clear" w:color="auto" w:fill="FFFFFF"/>
        </w:rPr>
        <w:t>Premières Nations, Inuits ou Métis</w:t>
      </w:r>
      <w:r w:rsidR="007037B8" w:rsidRPr="00062CCF">
        <w:rPr>
          <w:rFonts w:cs="Arial"/>
          <w:color w:val="7030A0"/>
          <w:sz w:val="18"/>
          <w:szCs w:val="14"/>
          <w:shd w:val="clear" w:color="auto" w:fill="FFFFFF"/>
        </w:rPr>
        <w:t>)</w:t>
      </w:r>
      <w:r w:rsidR="00C06BAD">
        <w:rPr>
          <w:rFonts w:cs="Arial"/>
          <w:color w:val="7030A0"/>
          <w:sz w:val="18"/>
          <w:szCs w:val="14"/>
          <w:shd w:val="clear" w:color="auto" w:fill="FFFFFF"/>
        </w:rPr>
        <w:t xml:space="preserve"> </w:t>
      </w:r>
      <w:r w:rsidR="00C06BAD" w:rsidRPr="00805F71">
        <w:rPr>
          <w:color w:val="FF0000"/>
        </w:rPr>
        <w:t>(si applicable)</w:t>
      </w:r>
    </w:p>
    <w:p w14:paraId="24B307CC" w14:textId="77209878" w:rsidR="00360C28" w:rsidRPr="00B46EC6" w:rsidRDefault="00AD582F" w:rsidP="00BD60AF">
      <w:pPr>
        <w:pStyle w:val="FDNormal"/>
        <w:spacing w:line="360" w:lineRule="auto"/>
        <w:ind w:left="426" w:hanging="426"/>
      </w:pPr>
      <w:sdt>
        <w:sdtPr>
          <w:id w:val="75316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7B8">
            <w:rPr>
              <w:rFonts w:ascii="MS Gothic" w:eastAsia="MS Gothic" w:hAnsi="MS Gothic" w:hint="eastAsia"/>
            </w:rPr>
            <w:t>☐</w:t>
          </w:r>
        </w:sdtContent>
      </w:sdt>
      <w:r w:rsidR="00BD60AF">
        <w:tab/>
      </w:r>
      <w:r w:rsidR="007037B8">
        <w:t xml:space="preserve">Autres documents pertinents </w:t>
      </w:r>
      <w:sdt>
        <w:sdtPr>
          <w:id w:val="744066905"/>
          <w:placeholder>
            <w:docPart w:val="2BA35DB667744052B4419301B6E8EC87"/>
          </w:placeholder>
          <w:showingPlcHdr/>
          <w:text/>
        </w:sdtPr>
        <w:sdtEndPr/>
        <w:sdtContent>
          <w:r w:rsidR="0083735F" w:rsidRPr="009E2F2A">
            <w:rPr>
              <w:rStyle w:val="Textedelespacerserv"/>
              <w:color w:val="8C969B" w:themeColor="background1" w:themeShade="BF"/>
            </w:rPr>
            <w:t>Préciser</w:t>
          </w:r>
        </w:sdtContent>
      </w:sdt>
    </w:p>
    <w:sectPr w:rsidR="00360C28" w:rsidRPr="00B46EC6" w:rsidSect="00041F89">
      <w:headerReference w:type="first" r:id="rId8"/>
      <w:footerReference w:type="first" r:id="rId9"/>
      <w:type w:val="continuous"/>
      <w:pgSz w:w="12240" w:h="15840" w:code="1"/>
      <w:pgMar w:top="1871" w:right="1247" w:bottom="1440" w:left="124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A763" w14:textId="77777777" w:rsidR="00AD582F" w:rsidRDefault="00AD582F" w:rsidP="009F62B8">
      <w:pPr>
        <w:spacing w:after="0" w:line="240" w:lineRule="auto"/>
      </w:pPr>
      <w:r>
        <w:separator/>
      </w:r>
    </w:p>
  </w:endnote>
  <w:endnote w:type="continuationSeparator" w:id="0">
    <w:p w14:paraId="76118EFE" w14:textId="77777777" w:rsidR="00AD582F" w:rsidRDefault="00AD582F" w:rsidP="009F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7872" w14:textId="77777777" w:rsidR="00EE6EA9" w:rsidRPr="00AA5AC0" w:rsidRDefault="00EE6EA9">
    <w:pPr>
      <w:pStyle w:val="Pieddepage"/>
      <w:jc w:val="right"/>
      <w:rPr>
        <w:sz w:val="20"/>
        <w:szCs w:val="20"/>
      </w:rPr>
    </w:pPr>
  </w:p>
  <w:p w14:paraId="15D56936" w14:textId="6ECB18BF" w:rsidR="00CF2972" w:rsidRPr="00C952D1" w:rsidRDefault="00200C53">
    <w:pPr>
      <w:pStyle w:val="Pieddepage"/>
      <w:rPr>
        <w:color w:val="8C969B" w:themeColor="background1" w:themeShade="BF"/>
        <w:sz w:val="18"/>
        <w:szCs w:val="18"/>
      </w:rPr>
    </w:pPr>
    <w:r>
      <w:rPr>
        <w:color w:val="8C969B" w:themeColor="background1" w:themeShade="BF"/>
        <w:sz w:val="18"/>
        <w:szCs w:val="18"/>
      </w:rPr>
      <w:t>Cette liste de documents à joindre avec le</w:t>
    </w:r>
    <w:r w:rsidR="00C952D1" w:rsidRPr="00C952D1">
      <w:rPr>
        <w:color w:val="8C969B" w:themeColor="background1" w:themeShade="BF"/>
        <w:sz w:val="18"/>
        <w:szCs w:val="18"/>
      </w:rPr>
      <w:t xml:space="preserve"> formulaire de demande d’approbation éthique</w:t>
    </w:r>
    <w:r w:rsidR="00C952D1">
      <w:rPr>
        <w:color w:val="8C969B" w:themeColor="background1" w:themeShade="BF"/>
        <w:sz w:val="18"/>
        <w:szCs w:val="18"/>
      </w:rPr>
      <w:t xml:space="preserve"> </w:t>
    </w:r>
    <w:r w:rsidR="00C952D1" w:rsidRPr="00C952D1">
      <w:rPr>
        <w:color w:val="8C969B" w:themeColor="background1" w:themeShade="BF"/>
        <w:sz w:val="18"/>
        <w:szCs w:val="18"/>
      </w:rPr>
      <w:t>a été élaboré</w:t>
    </w:r>
    <w:r>
      <w:rPr>
        <w:color w:val="8C969B" w:themeColor="background1" w:themeShade="BF"/>
        <w:sz w:val="18"/>
        <w:szCs w:val="18"/>
      </w:rPr>
      <w:t>e</w:t>
    </w:r>
    <w:r w:rsidR="00C952D1" w:rsidRPr="00C952D1">
      <w:rPr>
        <w:color w:val="8C969B" w:themeColor="background1" w:themeShade="BF"/>
        <w:sz w:val="18"/>
        <w:szCs w:val="18"/>
      </w:rPr>
      <w:t xml:space="preserve"> par le Groupe de travail sur L'Entente de reconnaissance éthique</w:t>
    </w:r>
    <w:r w:rsidR="00853B49">
      <w:rPr>
        <w:color w:val="8C969B" w:themeColor="background1" w:themeShade="BF"/>
        <w:sz w:val="18"/>
        <w:szCs w:val="18"/>
      </w:rPr>
      <w:t xml:space="preserve"> de la Fédération des cégeps</w:t>
    </w:r>
    <w:r w:rsidR="00C952D1" w:rsidRPr="00C952D1">
      <w:rPr>
        <w:color w:val="8C969B" w:themeColor="background1" w:themeShade="BF"/>
        <w:sz w:val="18"/>
        <w:szCs w:val="18"/>
      </w:rPr>
      <w:t xml:space="preserve"> pour accommoder son utilisation par les CER collégiaux.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821F9" w14:textId="77777777" w:rsidR="00AD582F" w:rsidRDefault="00AD582F" w:rsidP="009F62B8">
      <w:pPr>
        <w:spacing w:after="0" w:line="240" w:lineRule="auto"/>
      </w:pPr>
      <w:r>
        <w:separator/>
      </w:r>
    </w:p>
  </w:footnote>
  <w:footnote w:type="continuationSeparator" w:id="0">
    <w:p w14:paraId="0943DBA1" w14:textId="77777777" w:rsidR="00AD582F" w:rsidRDefault="00AD582F" w:rsidP="009F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1E85" w14:textId="79374561" w:rsidR="0077539E" w:rsidRDefault="00FC293C" w:rsidP="00BD60AF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6D8FF3" wp14:editId="52BBFDFA">
          <wp:simplePos x="0" y="0"/>
          <wp:positionH relativeFrom="margin">
            <wp:align>left</wp:align>
          </wp:positionH>
          <wp:positionV relativeFrom="paragraph">
            <wp:posOffset>-50511</wp:posOffset>
          </wp:positionV>
          <wp:extent cx="1683089" cy="52387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08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F29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3A1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B85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98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A6E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286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C65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B6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2A2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F83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80EAE"/>
    <w:multiLevelType w:val="hybridMultilevel"/>
    <w:tmpl w:val="175ECF02"/>
    <w:lvl w:ilvl="0" w:tplc="3A2C1D1E">
      <w:start w:val="1"/>
      <w:numFmt w:val="bullet"/>
      <w:pStyle w:val="FD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14B8D"/>
    <w:multiLevelType w:val="hybridMultilevel"/>
    <w:tmpl w:val="AC8044C2"/>
    <w:lvl w:ilvl="0" w:tplc="9912BB22">
      <w:start w:val="1"/>
      <w:numFmt w:val="decimal"/>
      <w:lvlText w:val="%1.2."/>
      <w:lvlJc w:val="left"/>
      <w:pPr>
        <w:ind w:left="157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ADF0DB6"/>
    <w:multiLevelType w:val="hybridMultilevel"/>
    <w:tmpl w:val="194A9BB6"/>
    <w:lvl w:ilvl="0" w:tplc="91C49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1E88"/>
    <w:multiLevelType w:val="multilevel"/>
    <w:tmpl w:val="556EB9BE"/>
    <w:lvl w:ilvl="0">
      <w:start w:val="1"/>
      <w:numFmt w:val="decimal"/>
      <w:lvlText w:val="%1."/>
      <w:lvlJc w:val="left"/>
      <w:pPr>
        <w:ind w:left="851" w:hanging="851"/>
      </w:pPr>
      <w:rPr>
        <w:rFonts w:ascii="TradeGothic" w:hAnsi="TradeGothic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radeGothic" w:hAnsi="TradeGothic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851" w:firstLine="0"/>
      </w:pPr>
      <w:rPr>
        <w:rFonts w:ascii="TradeGothic" w:hAnsi="TradeGothic" w:hint="default"/>
        <w:b w:val="0"/>
        <w:i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4F08D9"/>
    <w:multiLevelType w:val="hybridMultilevel"/>
    <w:tmpl w:val="9A16A4CA"/>
    <w:lvl w:ilvl="0" w:tplc="FF60CBA8">
      <w:start w:val="1"/>
      <w:numFmt w:val="decimal"/>
      <w:lvlText w:val="%1.1.1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68C06DC"/>
    <w:multiLevelType w:val="hybridMultilevel"/>
    <w:tmpl w:val="5E707470"/>
    <w:lvl w:ilvl="0" w:tplc="B6AEB3A6">
      <w:start w:val="1"/>
      <w:numFmt w:val="decimal"/>
      <w:lvlText w:val="%1.1.1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142" w:hanging="360"/>
      </w:pPr>
    </w:lvl>
    <w:lvl w:ilvl="2" w:tplc="0C0C001B" w:tentative="1">
      <w:start w:val="1"/>
      <w:numFmt w:val="lowerRoman"/>
      <w:lvlText w:val="%3."/>
      <w:lvlJc w:val="right"/>
      <w:pPr>
        <w:ind w:left="3862" w:hanging="180"/>
      </w:pPr>
    </w:lvl>
    <w:lvl w:ilvl="3" w:tplc="0C0C000F" w:tentative="1">
      <w:start w:val="1"/>
      <w:numFmt w:val="decimal"/>
      <w:lvlText w:val="%4."/>
      <w:lvlJc w:val="left"/>
      <w:pPr>
        <w:ind w:left="4582" w:hanging="360"/>
      </w:pPr>
    </w:lvl>
    <w:lvl w:ilvl="4" w:tplc="0C0C0019" w:tentative="1">
      <w:start w:val="1"/>
      <w:numFmt w:val="lowerLetter"/>
      <w:lvlText w:val="%5."/>
      <w:lvlJc w:val="left"/>
      <w:pPr>
        <w:ind w:left="5302" w:hanging="360"/>
      </w:pPr>
    </w:lvl>
    <w:lvl w:ilvl="5" w:tplc="0C0C001B" w:tentative="1">
      <w:start w:val="1"/>
      <w:numFmt w:val="lowerRoman"/>
      <w:lvlText w:val="%6."/>
      <w:lvlJc w:val="right"/>
      <w:pPr>
        <w:ind w:left="6022" w:hanging="180"/>
      </w:pPr>
    </w:lvl>
    <w:lvl w:ilvl="6" w:tplc="0C0C000F" w:tentative="1">
      <w:start w:val="1"/>
      <w:numFmt w:val="decimal"/>
      <w:lvlText w:val="%7."/>
      <w:lvlJc w:val="left"/>
      <w:pPr>
        <w:ind w:left="6742" w:hanging="360"/>
      </w:pPr>
    </w:lvl>
    <w:lvl w:ilvl="7" w:tplc="0C0C0019" w:tentative="1">
      <w:start w:val="1"/>
      <w:numFmt w:val="lowerLetter"/>
      <w:lvlText w:val="%8."/>
      <w:lvlJc w:val="left"/>
      <w:pPr>
        <w:ind w:left="7462" w:hanging="360"/>
      </w:pPr>
    </w:lvl>
    <w:lvl w:ilvl="8" w:tplc="0C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6" w15:restartNumberingAfterBreak="0">
    <w:nsid w:val="3EF74F89"/>
    <w:multiLevelType w:val="multilevel"/>
    <w:tmpl w:val="4C12C270"/>
    <w:lvl w:ilvl="0">
      <w:start w:val="1"/>
      <w:numFmt w:val="decimal"/>
      <w:pStyle w:val="FDNiveau1numrotatio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FDNiveau2numrotation"/>
      <w:lvlText w:val="%1.%2."/>
      <w:lvlJc w:val="left"/>
      <w:pPr>
        <w:ind w:left="782" w:hanging="357"/>
      </w:pPr>
      <w:rPr>
        <w:rFonts w:hint="default"/>
      </w:rPr>
    </w:lvl>
    <w:lvl w:ilvl="2">
      <w:start w:val="1"/>
      <w:numFmt w:val="decimal"/>
      <w:pStyle w:val="FDNiveau3numrotation"/>
      <w:lvlText w:val="%1.%2.%3."/>
      <w:lvlJc w:val="left"/>
      <w:pPr>
        <w:ind w:left="1207" w:hanging="357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632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2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7" w:hanging="357"/>
      </w:pPr>
      <w:rPr>
        <w:rFonts w:hint="default"/>
      </w:rPr>
    </w:lvl>
  </w:abstractNum>
  <w:abstractNum w:abstractNumId="17" w15:restartNumberingAfterBreak="0">
    <w:nsid w:val="41A05686"/>
    <w:multiLevelType w:val="hybridMultilevel"/>
    <w:tmpl w:val="02746E50"/>
    <w:lvl w:ilvl="0" w:tplc="F7226BDE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142" w:hanging="360"/>
      </w:pPr>
    </w:lvl>
    <w:lvl w:ilvl="2" w:tplc="0C0C001B" w:tentative="1">
      <w:start w:val="1"/>
      <w:numFmt w:val="lowerRoman"/>
      <w:lvlText w:val="%3."/>
      <w:lvlJc w:val="right"/>
      <w:pPr>
        <w:ind w:left="3862" w:hanging="180"/>
      </w:pPr>
    </w:lvl>
    <w:lvl w:ilvl="3" w:tplc="0C0C000F" w:tentative="1">
      <w:start w:val="1"/>
      <w:numFmt w:val="decimal"/>
      <w:lvlText w:val="%4."/>
      <w:lvlJc w:val="left"/>
      <w:pPr>
        <w:ind w:left="4582" w:hanging="360"/>
      </w:pPr>
    </w:lvl>
    <w:lvl w:ilvl="4" w:tplc="0C0C0019" w:tentative="1">
      <w:start w:val="1"/>
      <w:numFmt w:val="lowerLetter"/>
      <w:lvlText w:val="%5."/>
      <w:lvlJc w:val="left"/>
      <w:pPr>
        <w:ind w:left="5302" w:hanging="360"/>
      </w:pPr>
    </w:lvl>
    <w:lvl w:ilvl="5" w:tplc="0C0C001B" w:tentative="1">
      <w:start w:val="1"/>
      <w:numFmt w:val="lowerRoman"/>
      <w:lvlText w:val="%6."/>
      <w:lvlJc w:val="right"/>
      <w:pPr>
        <w:ind w:left="6022" w:hanging="180"/>
      </w:pPr>
    </w:lvl>
    <w:lvl w:ilvl="6" w:tplc="0C0C000F" w:tentative="1">
      <w:start w:val="1"/>
      <w:numFmt w:val="decimal"/>
      <w:lvlText w:val="%7."/>
      <w:lvlJc w:val="left"/>
      <w:pPr>
        <w:ind w:left="6742" w:hanging="360"/>
      </w:pPr>
    </w:lvl>
    <w:lvl w:ilvl="7" w:tplc="0C0C0019" w:tentative="1">
      <w:start w:val="1"/>
      <w:numFmt w:val="lowerLetter"/>
      <w:lvlText w:val="%8."/>
      <w:lvlJc w:val="left"/>
      <w:pPr>
        <w:ind w:left="7462" w:hanging="360"/>
      </w:pPr>
    </w:lvl>
    <w:lvl w:ilvl="8" w:tplc="0C0C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 w15:restartNumberingAfterBreak="0">
    <w:nsid w:val="44AF40EE"/>
    <w:multiLevelType w:val="hybridMultilevel"/>
    <w:tmpl w:val="279613D2"/>
    <w:lvl w:ilvl="0" w:tplc="3FAC3846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8733A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FF683A"/>
    <w:multiLevelType w:val="multilevel"/>
    <w:tmpl w:val="B31CDE72"/>
    <w:lvl w:ilvl="0">
      <w:start w:val="1"/>
      <w:numFmt w:val="decimal"/>
      <w:lvlText w:val="%1."/>
      <w:lvlJc w:val="left"/>
      <w:pPr>
        <w:ind w:left="851" w:hanging="851"/>
      </w:pPr>
      <w:rPr>
        <w:rFonts w:ascii="TradeGothic" w:hAnsi="TradeGothic" w:hint="default"/>
        <w:b/>
        <w:i w:val="0"/>
        <w:caps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radeGothic" w:hAnsi="TradeGothic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firstLine="0"/>
      </w:pPr>
      <w:rPr>
        <w:rFonts w:ascii="TradeGothic" w:hAnsi="TradeGothic"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091307"/>
    <w:multiLevelType w:val="multilevel"/>
    <w:tmpl w:val="9848AD10"/>
    <w:lvl w:ilvl="0">
      <w:start w:val="1"/>
      <w:numFmt w:val="decimal"/>
      <w:lvlText w:val="%1."/>
      <w:lvlJc w:val="left"/>
      <w:pPr>
        <w:ind w:left="851" w:hanging="851"/>
      </w:pPr>
      <w:rPr>
        <w:rFonts w:ascii="TradeGothic" w:hAnsi="TradeGothic" w:hint="default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TradeGothic" w:hAnsi="TradeGothic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firstLine="0"/>
      </w:pPr>
      <w:rPr>
        <w:rFonts w:ascii="TradeGothic" w:hAnsi="TradeGothic" w:hint="default"/>
        <w:b w:val="0"/>
        <w:i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7771C0"/>
    <w:multiLevelType w:val="hybridMultilevel"/>
    <w:tmpl w:val="3A2E6324"/>
    <w:lvl w:ilvl="0" w:tplc="298AE198">
      <w:start w:val="1"/>
      <w:numFmt w:val="decimal"/>
      <w:lvlText w:val="%1."/>
      <w:lvlJc w:val="left"/>
      <w:pPr>
        <w:ind w:left="1571" w:hanging="360"/>
      </w:pPr>
    </w:lvl>
    <w:lvl w:ilvl="1" w:tplc="0C0C0019" w:tentative="1">
      <w:start w:val="1"/>
      <w:numFmt w:val="lowerLetter"/>
      <w:lvlText w:val="%2."/>
      <w:lvlJc w:val="left"/>
      <w:pPr>
        <w:ind w:left="2291" w:hanging="360"/>
      </w:pPr>
    </w:lvl>
    <w:lvl w:ilvl="2" w:tplc="0C0C001B" w:tentative="1">
      <w:start w:val="1"/>
      <w:numFmt w:val="lowerRoman"/>
      <w:lvlText w:val="%3."/>
      <w:lvlJc w:val="right"/>
      <w:pPr>
        <w:ind w:left="3011" w:hanging="180"/>
      </w:pPr>
    </w:lvl>
    <w:lvl w:ilvl="3" w:tplc="0C0C000F" w:tentative="1">
      <w:start w:val="1"/>
      <w:numFmt w:val="decimal"/>
      <w:lvlText w:val="%4."/>
      <w:lvlJc w:val="left"/>
      <w:pPr>
        <w:ind w:left="3731" w:hanging="360"/>
      </w:pPr>
    </w:lvl>
    <w:lvl w:ilvl="4" w:tplc="0C0C0019" w:tentative="1">
      <w:start w:val="1"/>
      <w:numFmt w:val="lowerLetter"/>
      <w:lvlText w:val="%5."/>
      <w:lvlJc w:val="left"/>
      <w:pPr>
        <w:ind w:left="4451" w:hanging="360"/>
      </w:pPr>
    </w:lvl>
    <w:lvl w:ilvl="5" w:tplc="0C0C001B" w:tentative="1">
      <w:start w:val="1"/>
      <w:numFmt w:val="lowerRoman"/>
      <w:lvlText w:val="%6."/>
      <w:lvlJc w:val="right"/>
      <w:pPr>
        <w:ind w:left="5171" w:hanging="180"/>
      </w:pPr>
    </w:lvl>
    <w:lvl w:ilvl="6" w:tplc="0C0C000F" w:tentative="1">
      <w:start w:val="1"/>
      <w:numFmt w:val="decimal"/>
      <w:lvlText w:val="%7."/>
      <w:lvlJc w:val="left"/>
      <w:pPr>
        <w:ind w:left="5891" w:hanging="360"/>
      </w:pPr>
    </w:lvl>
    <w:lvl w:ilvl="7" w:tplc="0C0C0019" w:tentative="1">
      <w:start w:val="1"/>
      <w:numFmt w:val="lowerLetter"/>
      <w:lvlText w:val="%8."/>
      <w:lvlJc w:val="left"/>
      <w:pPr>
        <w:ind w:left="6611" w:hanging="360"/>
      </w:pPr>
    </w:lvl>
    <w:lvl w:ilvl="8" w:tplc="0C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13"/>
  </w:num>
  <w:num w:numId="5">
    <w:abstractNumId w:val="22"/>
  </w:num>
  <w:num w:numId="6">
    <w:abstractNumId w:val="18"/>
  </w:num>
  <w:num w:numId="7">
    <w:abstractNumId w:val="14"/>
  </w:num>
  <w:num w:numId="8">
    <w:abstractNumId w:val="11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ujC9C3AEWuZEkbTMA0V/2Us7qLrL0x00JC3BaQj3+l8ELf6VEgUZmHAoCSxpWo8uB0OaTNPHPTUCPenizGQ8g==" w:salt="qS4+dCAxhyGiHMEc72NY6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8"/>
    <w:rsid w:val="00023131"/>
    <w:rsid w:val="00036020"/>
    <w:rsid w:val="00041F89"/>
    <w:rsid w:val="000440F7"/>
    <w:rsid w:val="000A07CB"/>
    <w:rsid w:val="000A591C"/>
    <w:rsid w:val="000B29B4"/>
    <w:rsid w:val="000C2EE5"/>
    <w:rsid w:val="001208B4"/>
    <w:rsid w:val="001243A5"/>
    <w:rsid w:val="00135D41"/>
    <w:rsid w:val="00176DF8"/>
    <w:rsid w:val="00196102"/>
    <w:rsid w:val="001961AA"/>
    <w:rsid w:val="001B7AB5"/>
    <w:rsid w:val="001C22AB"/>
    <w:rsid w:val="001C449C"/>
    <w:rsid w:val="001D606C"/>
    <w:rsid w:val="001D78B9"/>
    <w:rsid w:val="001E44A9"/>
    <w:rsid w:val="001F59F7"/>
    <w:rsid w:val="00200C53"/>
    <w:rsid w:val="00214AB9"/>
    <w:rsid w:val="0022683C"/>
    <w:rsid w:val="0023255D"/>
    <w:rsid w:val="00256114"/>
    <w:rsid w:val="002D6146"/>
    <w:rsid w:val="002D7F46"/>
    <w:rsid w:val="002E2572"/>
    <w:rsid w:val="002F0828"/>
    <w:rsid w:val="002F79EF"/>
    <w:rsid w:val="003120B3"/>
    <w:rsid w:val="0031491C"/>
    <w:rsid w:val="003309BF"/>
    <w:rsid w:val="00352500"/>
    <w:rsid w:val="00360C28"/>
    <w:rsid w:val="003677A3"/>
    <w:rsid w:val="00390547"/>
    <w:rsid w:val="00397BC5"/>
    <w:rsid w:val="003A1178"/>
    <w:rsid w:val="003C3887"/>
    <w:rsid w:val="003D2C4E"/>
    <w:rsid w:val="003E0E53"/>
    <w:rsid w:val="003E20C7"/>
    <w:rsid w:val="0040580D"/>
    <w:rsid w:val="004210A5"/>
    <w:rsid w:val="00430691"/>
    <w:rsid w:val="00443968"/>
    <w:rsid w:val="0046011D"/>
    <w:rsid w:val="00461453"/>
    <w:rsid w:val="00464520"/>
    <w:rsid w:val="00466F91"/>
    <w:rsid w:val="004714E5"/>
    <w:rsid w:val="00481E55"/>
    <w:rsid w:val="00493119"/>
    <w:rsid w:val="004A65F7"/>
    <w:rsid w:val="004B45F3"/>
    <w:rsid w:val="004C221D"/>
    <w:rsid w:val="004D2BF4"/>
    <w:rsid w:val="004D47A6"/>
    <w:rsid w:val="004E7558"/>
    <w:rsid w:val="00525F48"/>
    <w:rsid w:val="00530F0E"/>
    <w:rsid w:val="005366C5"/>
    <w:rsid w:val="00546400"/>
    <w:rsid w:val="005528BC"/>
    <w:rsid w:val="00561AD0"/>
    <w:rsid w:val="00571BB1"/>
    <w:rsid w:val="005901B5"/>
    <w:rsid w:val="005A0DE1"/>
    <w:rsid w:val="005B0B14"/>
    <w:rsid w:val="005C14DA"/>
    <w:rsid w:val="005D586D"/>
    <w:rsid w:val="00633CF7"/>
    <w:rsid w:val="00635F7D"/>
    <w:rsid w:val="006516F1"/>
    <w:rsid w:val="0065309A"/>
    <w:rsid w:val="0069552C"/>
    <w:rsid w:val="00697792"/>
    <w:rsid w:val="006C6966"/>
    <w:rsid w:val="006D58FB"/>
    <w:rsid w:val="006F1E9C"/>
    <w:rsid w:val="007037B8"/>
    <w:rsid w:val="007068AC"/>
    <w:rsid w:val="0071142B"/>
    <w:rsid w:val="00765EA9"/>
    <w:rsid w:val="0077539E"/>
    <w:rsid w:val="00791B99"/>
    <w:rsid w:val="007C5CD6"/>
    <w:rsid w:val="007D1439"/>
    <w:rsid w:val="007F310E"/>
    <w:rsid w:val="00807D29"/>
    <w:rsid w:val="0083735F"/>
    <w:rsid w:val="00847F56"/>
    <w:rsid w:val="00853B49"/>
    <w:rsid w:val="00856DD6"/>
    <w:rsid w:val="008A46D2"/>
    <w:rsid w:val="008B09BB"/>
    <w:rsid w:val="008B5879"/>
    <w:rsid w:val="008C1A19"/>
    <w:rsid w:val="008C240E"/>
    <w:rsid w:val="008D0A75"/>
    <w:rsid w:val="008D3B63"/>
    <w:rsid w:val="00933489"/>
    <w:rsid w:val="00974ED0"/>
    <w:rsid w:val="00986B06"/>
    <w:rsid w:val="00997085"/>
    <w:rsid w:val="009A41A2"/>
    <w:rsid w:val="009D1AFF"/>
    <w:rsid w:val="009D7291"/>
    <w:rsid w:val="009E255F"/>
    <w:rsid w:val="009F62B8"/>
    <w:rsid w:val="00A03ADA"/>
    <w:rsid w:val="00A051DB"/>
    <w:rsid w:val="00A0734A"/>
    <w:rsid w:val="00A23A8B"/>
    <w:rsid w:val="00A25877"/>
    <w:rsid w:val="00A264C2"/>
    <w:rsid w:val="00A31476"/>
    <w:rsid w:val="00A31499"/>
    <w:rsid w:val="00A332F4"/>
    <w:rsid w:val="00A33C9E"/>
    <w:rsid w:val="00A34823"/>
    <w:rsid w:val="00A63542"/>
    <w:rsid w:val="00A668E8"/>
    <w:rsid w:val="00A977E3"/>
    <w:rsid w:val="00AA5AC0"/>
    <w:rsid w:val="00AB1069"/>
    <w:rsid w:val="00AC2E3D"/>
    <w:rsid w:val="00AC6B7C"/>
    <w:rsid w:val="00AD582F"/>
    <w:rsid w:val="00AE3870"/>
    <w:rsid w:val="00B020ED"/>
    <w:rsid w:val="00B04D80"/>
    <w:rsid w:val="00B4009D"/>
    <w:rsid w:val="00B46EC6"/>
    <w:rsid w:val="00B879BE"/>
    <w:rsid w:val="00BA28CD"/>
    <w:rsid w:val="00BB2AD6"/>
    <w:rsid w:val="00BC2298"/>
    <w:rsid w:val="00BC3294"/>
    <w:rsid w:val="00BD60AF"/>
    <w:rsid w:val="00C06BAD"/>
    <w:rsid w:val="00C25DF3"/>
    <w:rsid w:val="00C2739F"/>
    <w:rsid w:val="00C362FE"/>
    <w:rsid w:val="00C5458B"/>
    <w:rsid w:val="00C8735D"/>
    <w:rsid w:val="00C952D1"/>
    <w:rsid w:val="00CB6890"/>
    <w:rsid w:val="00CC4E0F"/>
    <w:rsid w:val="00CF00A3"/>
    <w:rsid w:val="00CF2972"/>
    <w:rsid w:val="00CF38E3"/>
    <w:rsid w:val="00D2425D"/>
    <w:rsid w:val="00D304BD"/>
    <w:rsid w:val="00D35755"/>
    <w:rsid w:val="00D40899"/>
    <w:rsid w:val="00D462A0"/>
    <w:rsid w:val="00D77545"/>
    <w:rsid w:val="00D8605C"/>
    <w:rsid w:val="00D870B7"/>
    <w:rsid w:val="00D90258"/>
    <w:rsid w:val="00DA61E6"/>
    <w:rsid w:val="00DC4057"/>
    <w:rsid w:val="00E24D53"/>
    <w:rsid w:val="00E323EF"/>
    <w:rsid w:val="00E36C0D"/>
    <w:rsid w:val="00E648CB"/>
    <w:rsid w:val="00E64C0B"/>
    <w:rsid w:val="00E7180E"/>
    <w:rsid w:val="00E736FD"/>
    <w:rsid w:val="00E83E6A"/>
    <w:rsid w:val="00E904E3"/>
    <w:rsid w:val="00E937CD"/>
    <w:rsid w:val="00E95A74"/>
    <w:rsid w:val="00EA1AAD"/>
    <w:rsid w:val="00EA57EF"/>
    <w:rsid w:val="00EE6EA9"/>
    <w:rsid w:val="00EE7B2D"/>
    <w:rsid w:val="00F36B42"/>
    <w:rsid w:val="00F44BEA"/>
    <w:rsid w:val="00FC293C"/>
    <w:rsid w:val="00FC56AF"/>
    <w:rsid w:val="00FC6FDD"/>
    <w:rsid w:val="00FD3FEB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186CD"/>
  <w15:chartTrackingRefBased/>
  <w15:docId w15:val="{4B7D37A3-5694-4CD9-AD65-C5E2EC3A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" w:eastAsiaTheme="minorHAnsi" w:hAnsi="TradeGothic" w:cstheme="minorBidi"/>
        <w:sz w:val="22"/>
        <w:szCs w:val="22"/>
        <w:lang w:val="fr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8CD"/>
  </w:style>
  <w:style w:type="paragraph" w:styleId="Titre1">
    <w:name w:val="heading 1"/>
    <w:basedOn w:val="Normal"/>
    <w:next w:val="Normal"/>
    <w:link w:val="Titre1Car"/>
    <w:uiPriority w:val="9"/>
    <w:rsid w:val="003E20C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246374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E20C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246374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3E20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246374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E20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31859C" w:themeColor="accent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20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1859C" w:themeColor="accent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20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1859C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20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1859C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20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1859C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20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1859C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2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2B8"/>
  </w:style>
  <w:style w:type="paragraph" w:styleId="Pieddepage">
    <w:name w:val="footer"/>
    <w:basedOn w:val="Normal"/>
    <w:link w:val="PieddepageCar"/>
    <w:uiPriority w:val="99"/>
    <w:unhideWhenUsed/>
    <w:rsid w:val="009F62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2B8"/>
  </w:style>
  <w:style w:type="table" w:styleId="Grilledutableau">
    <w:name w:val="Table Grid"/>
    <w:basedOn w:val="TableauNormal"/>
    <w:uiPriority w:val="59"/>
    <w:rsid w:val="00791B99"/>
    <w:pPr>
      <w:spacing w:after="0" w:line="240" w:lineRule="auto"/>
    </w:pPr>
    <w:rPr>
      <w:rFonts w:eastAsia="Times New Roman" w:cs="Times New Roman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E20C7"/>
    <w:rPr>
      <w:rFonts w:asciiTheme="majorHAnsi" w:eastAsiaTheme="majorEastAsia" w:hAnsiTheme="majorHAnsi" w:cstheme="majorBidi"/>
      <w:color w:val="246374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3E20C7"/>
    <w:rPr>
      <w:rFonts w:asciiTheme="majorHAnsi" w:eastAsiaTheme="majorEastAsia" w:hAnsiTheme="majorHAnsi" w:cstheme="majorBidi"/>
      <w:color w:val="246374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3E20C7"/>
    <w:rPr>
      <w:rFonts w:asciiTheme="majorHAnsi" w:eastAsiaTheme="majorEastAsia" w:hAnsiTheme="majorHAnsi" w:cstheme="majorBidi"/>
      <w:color w:val="246374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E20C7"/>
    <w:rPr>
      <w:rFonts w:asciiTheme="majorHAnsi" w:eastAsiaTheme="majorEastAsia" w:hAnsiTheme="majorHAnsi" w:cstheme="majorBidi"/>
      <w:color w:val="31859C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E20C7"/>
    <w:rPr>
      <w:rFonts w:asciiTheme="majorHAnsi" w:eastAsiaTheme="majorEastAsia" w:hAnsiTheme="majorHAnsi" w:cstheme="majorBidi"/>
      <w:i/>
      <w:iCs/>
      <w:color w:val="31859C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E20C7"/>
    <w:rPr>
      <w:rFonts w:asciiTheme="majorHAnsi" w:eastAsiaTheme="majorEastAsia" w:hAnsiTheme="majorHAnsi" w:cstheme="majorBidi"/>
      <w:color w:val="31859C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3E20C7"/>
    <w:rPr>
      <w:rFonts w:asciiTheme="majorHAnsi" w:eastAsiaTheme="majorEastAsia" w:hAnsiTheme="majorHAnsi" w:cstheme="majorBidi"/>
      <w:b/>
      <w:bCs/>
      <w:color w:val="31859C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3E20C7"/>
    <w:rPr>
      <w:rFonts w:asciiTheme="majorHAnsi" w:eastAsiaTheme="majorEastAsia" w:hAnsiTheme="majorHAnsi" w:cstheme="majorBidi"/>
      <w:b/>
      <w:bCs/>
      <w:i/>
      <w:iCs/>
      <w:color w:val="31859C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E20C7"/>
    <w:rPr>
      <w:rFonts w:asciiTheme="majorHAnsi" w:eastAsiaTheme="majorEastAsia" w:hAnsiTheme="majorHAnsi" w:cstheme="majorBidi"/>
      <w:i/>
      <w:iCs/>
      <w:color w:val="31859C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E20C7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FDTITREGNRAL">
    <w:name w:val="MFD_TITRE GÉNÉRAL"/>
    <w:basedOn w:val="Normal"/>
    <w:link w:val="MFDTITREGNRALCar"/>
    <w:uiPriority w:val="2"/>
    <w:qFormat/>
    <w:rsid w:val="00EE6EA9"/>
    <w:pPr>
      <w:spacing w:after="0"/>
      <w:contextualSpacing/>
      <w:jc w:val="center"/>
    </w:pPr>
    <w:rPr>
      <w:rFonts w:eastAsiaTheme="majorEastAsia" w:cstheme="majorBidi"/>
      <w:b/>
      <w:caps/>
      <w:sz w:val="28"/>
      <w:szCs w:val="96"/>
    </w:rPr>
  </w:style>
  <w:style w:type="paragraph" w:styleId="Sous-titre">
    <w:name w:val="Subtitle"/>
    <w:aliases w:val="MFD_Sous-titre"/>
    <w:basedOn w:val="Normal"/>
    <w:link w:val="Sous-titreCar"/>
    <w:uiPriority w:val="11"/>
    <w:qFormat/>
    <w:rsid w:val="00EE6EA9"/>
    <w:pPr>
      <w:numPr>
        <w:ilvl w:val="1"/>
      </w:numPr>
      <w:spacing w:after="0"/>
      <w:jc w:val="center"/>
    </w:pPr>
    <w:rPr>
      <w:rFonts w:eastAsiaTheme="minorEastAsia"/>
      <w:b/>
      <w:sz w:val="28"/>
    </w:rPr>
  </w:style>
  <w:style w:type="character" w:customStyle="1" w:styleId="MFDTITREGNRALCar">
    <w:name w:val="MFD_TITRE GÉNÉRAL Car"/>
    <w:basedOn w:val="Policepardfaut"/>
    <w:link w:val="MFDTITREGNRAL"/>
    <w:uiPriority w:val="2"/>
    <w:rsid w:val="00BA28CD"/>
    <w:rPr>
      <w:rFonts w:eastAsiaTheme="majorEastAsia" w:cstheme="majorBidi"/>
      <w:b/>
      <w:caps/>
      <w:sz w:val="28"/>
      <w:szCs w:val="96"/>
    </w:rPr>
  </w:style>
  <w:style w:type="character" w:customStyle="1" w:styleId="Sous-titreCar">
    <w:name w:val="Sous-titre Car"/>
    <w:aliases w:val="MFD_Sous-titre Car"/>
    <w:basedOn w:val="Policepardfaut"/>
    <w:link w:val="Sous-titre"/>
    <w:uiPriority w:val="11"/>
    <w:rsid w:val="00EE6EA9"/>
    <w:rPr>
      <w:rFonts w:eastAsiaTheme="minorEastAsia"/>
      <w:b/>
      <w:sz w:val="28"/>
    </w:rPr>
  </w:style>
  <w:style w:type="character" w:styleId="lev">
    <w:name w:val="Strong"/>
    <w:basedOn w:val="Policepardfaut"/>
    <w:uiPriority w:val="22"/>
    <w:rsid w:val="003E20C7"/>
    <w:rPr>
      <w:b/>
      <w:bCs/>
    </w:rPr>
  </w:style>
  <w:style w:type="character" w:styleId="Accentuation">
    <w:name w:val="Emphasis"/>
    <w:basedOn w:val="Policepardfaut"/>
    <w:uiPriority w:val="20"/>
    <w:rsid w:val="003E20C7"/>
    <w:rPr>
      <w:i/>
      <w:iCs/>
      <w:color w:val="31859C" w:themeColor="accent6"/>
    </w:rPr>
  </w:style>
  <w:style w:type="paragraph" w:styleId="Sansinterligne">
    <w:name w:val="No Spacing"/>
    <w:basedOn w:val="Sous-titre"/>
    <w:next w:val="Sous-titre"/>
    <w:uiPriority w:val="12"/>
    <w:rsid w:val="00443968"/>
    <w:pPr>
      <w:spacing w:before="120" w:after="120" w:line="240" w:lineRule="auto"/>
      <w:jc w:val="left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3E20C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3E20C7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rsid w:val="003E20C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31859C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20C7"/>
    <w:rPr>
      <w:rFonts w:asciiTheme="majorHAnsi" w:eastAsiaTheme="majorEastAsia" w:hAnsiTheme="majorHAnsi" w:cstheme="majorBidi"/>
      <w:i/>
      <w:iCs/>
      <w:color w:val="31859C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rsid w:val="003E20C7"/>
    <w:rPr>
      <w:i/>
      <w:iCs/>
    </w:rPr>
  </w:style>
  <w:style w:type="character" w:styleId="Accentuationintense">
    <w:name w:val="Intense Emphasis"/>
    <w:basedOn w:val="Policepardfaut"/>
    <w:uiPriority w:val="21"/>
    <w:rsid w:val="003E20C7"/>
    <w:rPr>
      <w:b/>
      <w:bCs/>
      <w:i/>
      <w:iCs/>
    </w:rPr>
  </w:style>
  <w:style w:type="character" w:styleId="Rfrencelgre">
    <w:name w:val="Subtle Reference"/>
    <w:basedOn w:val="Policepardfaut"/>
    <w:uiPriority w:val="31"/>
    <w:rsid w:val="003E20C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rsid w:val="003E20C7"/>
    <w:rPr>
      <w:b/>
      <w:bCs/>
      <w:smallCaps/>
      <w:color w:val="31859C" w:themeColor="accent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9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rsid w:val="003E20C7"/>
    <w:pPr>
      <w:outlineLvl w:val="9"/>
    </w:pPr>
  </w:style>
  <w:style w:type="paragraph" w:customStyle="1" w:styleId="MFDDateetlieu">
    <w:name w:val="MFD_Date et lieu"/>
    <w:basedOn w:val="Normal"/>
    <w:link w:val="MFDDateetlieuCar"/>
    <w:uiPriority w:val="2"/>
    <w:qFormat/>
    <w:rsid w:val="005A0DE1"/>
    <w:pPr>
      <w:spacing w:after="0"/>
      <w:jc w:val="center"/>
    </w:pPr>
    <w:rPr>
      <w:b/>
      <w:sz w:val="24"/>
    </w:rPr>
  </w:style>
  <w:style w:type="paragraph" w:customStyle="1" w:styleId="MFDVersopagetitrehaut">
    <w:name w:val="MFD_Verso page titre haut"/>
    <w:basedOn w:val="Normal"/>
    <w:link w:val="MFDVersopagetitrehautCar"/>
    <w:uiPriority w:val="2"/>
    <w:rsid w:val="00D304BD"/>
  </w:style>
  <w:style w:type="character" w:customStyle="1" w:styleId="MFDDateetlieuCar">
    <w:name w:val="MFD_Date et lieu Car"/>
    <w:basedOn w:val="Policepardfaut"/>
    <w:link w:val="MFDDateetlieu"/>
    <w:uiPriority w:val="2"/>
    <w:rsid w:val="00BA28CD"/>
    <w:rPr>
      <w:b/>
      <w:sz w:val="24"/>
    </w:rPr>
  </w:style>
  <w:style w:type="paragraph" w:customStyle="1" w:styleId="MFDVersopagetitrebas">
    <w:name w:val="MFD_Verso page titre bas"/>
    <w:basedOn w:val="Normal"/>
    <w:link w:val="MFDVersopagetitrebasCar"/>
    <w:uiPriority w:val="2"/>
    <w:rsid w:val="00D304BD"/>
    <w:rPr>
      <w:sz w:val="16"/>
    </w:rPr>
  </w:style>
  <w:style w:type="character" w:customStyle="1" w:styleId="MFDVersopagetitrehautCar">
    <w:name w:val="MFD_Verso page titre haut Car"/>
    <w:basedOn w:val="MFDDateetlieuCar"/>
    <w:link w:val="MFDVersopagetitrehaut"/>
    <w:uiPriority w:val="2"/>
    <w:rsid w:val="00BA28CD"/>
    <w:rPr>
      <w:b w:val="0"/>
      <w:sz w:val="24"/>
    </w:rPr>
  </w:style>
  <w:style w:type="character" w:customStyle="1" w:styleId="MFDVersopagetitrebasCar">
    <w:name w:val="MFD_Verso page titre bas Car"/>
    <w:basedOn w:val="Policepardfaut"/>
    <w:link w:val="MFDVersopagetitrebas"/>
    <w:uiPriority w:val="2"/>
    <w:rsid w:val="00BA28CD"/>
    <w:rPr>
      <w:sz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14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1499"/>
    <w:rPr>
      <w:rFonts w:ascii="TradeGothic" w:hAnsi="Trade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149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6011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6011D"/>
    <w:rPr>
      <w:rFonts w:ascii="TradeGothic" w:hAnsi="TradeGothic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6011D"/>
    <w:rPr>
      <w:vertAlign w:val="superscript"/>
    </w:rPr>
  </w:style>
  <w:style w:type="paragraph" w:styleId="Paragraphedeliste">
    <w:name w:val="List Paragraph"/>
    <w:basedOn w:val="Normal"/>
    <w:link w:val="ParagraphedelisteCar"/>
    <w:uiPriority w:val="34"/>
    <w:rsid w:val="00561AD0"/>
    <w:pPr>
      <w:ind w:left="720"/>
      <w:contextualSpacing/>
    </w:pPr>
  </w:style>
  <w:style w:type="paragraph" w:customStyle="1" w:styleId="FDNiveau1numrotation">
    <w:name w:val="FD_Niveau1_numérotation"/>
    <w:basedOn w:val="Paragraphedeliste"/>
    <w:uiPriority w:val="1"/>
    <w:qFormat/>
    <w:rsid w:val="00986B06"/>
    <w:pPr>
      <w:numPr>
        <w:numId w:val="12"/>
      </w:numPr>
      <w:spacing w:before="240" w:after="240"/>
      <w:ind w:left="851" w:hanging="851"/>
      <w:jc w:val="both"/>
    </w:pPr>
    <w:rPr>
      <w:b/>
      <w:caps/>
    </w:rPr>
  </w:style>
  <w:style w:type="paragraph" w:customStyle="1" w:styleId="FDNiveau2numrotation">
    <w:name w:val="FD_Niveau2_numérotation"/>
    <w:basedOn w:val="Paragraphedeliste"/>
    <w:uiPriority w:val="1"/>
    <w:qFormat/>
    <w:rsid w:val="00986B06"/>
    <w:pPr>
      <w:numPr>
        <w:ilvl w:val="1"/>
        <w:numId w:val="12"/>
      </w:numPr>
      <w:spacing w:before="120"/>
      <w:ind w:left="851" w:hanging="851"/>
    </w:pPr>
    <w:rPr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C3294"/>
  </w:style>
  <w:style w:type="paragraph" w:customStyle="1" w:styleId="FDNiveau3numrotation">
    <w:name w:val="FD_Niveau3_numérotation"/>
    <w:basedOn w:val="FDNiveau2numrotation"/>
    <w:uiPriority w:val="1"/>
    <w:qFormat/>
    <w:rsid w:val="00493119"/>
    <w:pPr>
      <w:numPr>
        <w:ilvl w:val="2"/>
      </w:numPr>
      <w:tabs>
        <w:tab w:val="left" w:pos="1701"/>
      </w:tabs>
      <w:ind w:left="1702" w:hanging="851"/>
      <w:jc w:val="both"/>
    </w:pPr>
    <w:rPr>
      <w:b w:val="0"/>
    </w:rPr>
  </w:style>
  <w:style w:type="paragraph" w:customStyle="1" w:styleId="FDTextealignementnieau">
    <w:name w:val="FD_Texte_alignement_nieau"/>
    <w:basedOn w:val="Normal"/>
    <w:link w:val="FDTextealignementnieauCar"/>
    <w:uiPriority w:val="1"/>
    <w:qFormat/>
    <w:rsid w:val="002F79EF"/>
    <w:pPr>
      <w:ind w:left="851"/>
      <w:jc w:val="both"/>
    </w:pPr>
    <w:rPr>
      <w:iCs/>
    </w:rPr>
  </w:style>
  <w:style w:type="character" w:customStyle="1" w:styleId="FDTextealignementnieauCar">
    <w:name w:val="FD_Texte_alignement_nieau Car"/>
    <w:basedOn w:val="Policepardfaut"/>
    <w:link w:val="FDTextealignementnieau"/>
    <w:uiPriority w:val="1"/>
    <w:rsid w:val="00BA28CD"/>
    <w:rPr>
      <w:iCs/>
    </w:rPr>
  </w:style>
  <w:style w:type="paragraph" w:customStyle="1" w:styleId="FDpuce">
    <w:name w:val="FD_puce"/>
    <w:basedOn w:val="Paragraphedeliste"/>
    <w:qFormat/>
    <w:rsid w:val="002F79EF"/>
    <w:pPr>
      <w:numPr>
        <w:numId w:val="13"/>
      </w:numPr>
      <w:ind w:left="1135" w:hanging="284"/>
      <w:jc w:val="both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9EF"/>
    <w:rPr>
      <w:rFonts w:ascii="Segoe UI" w:hAnsi="Segoe UI" w:cs="Segoe UI"/>
      <w:sz w:val="18"/>
      <w:szCs w:val="18"/>
    </w:rPr>
  </w:style>
  <w:style w:type="paragraph" w:customStyle="1" w:styleId="FDsous-titre">
    <w:name w:val="FD_sous-titre"/>
    <w:basedOn w:val="Sous-titre"/>
    <w:qFormat/>
    <w:rsid w:val="00986B06"/>
    <w:pPr>
      <w:spacing w:before="240" w:after="120"/>
      <w:contextualSpacing/>
      <w:jc w:val="left"/>
    </w:pPr>
    <w:rPr>
      <w:sz w:val="22"/>
    </w:rPr>
  </w:style>
  <w:style w:type="paragraph" w:customStyle="1" w:styleId="FDTitre">
    <w:name w:val="FD_Titre"/>
    <w:basedOn w:val="FDsous-titre"/>
    <w:qFormat/>
    <w:rsid w:val="00986B06"/>
    <w:pPr>
      <w:spacing w:after="240"/>
      <w:jc w:val="center"/>
    </w:pPr>
    <w:rPr>
      <w:caps/>
      <w:sz w:val="24"/>
    </w:rPr>
  </w:style>
  <w:style w:type="character" w:styleId="Titredulivre">
    <w:name w:val="Book Title"/>
    <w:basedOn w:val="Policepardfaut"/>
    <w:uiPriority w:val="33"/>
    <w:rsid w:val="00256114"/>
    <w:rPr>
      <w:b/>
      <w:bCs/>
      <w:i/>
      <w:iCs/>
      <w:spacing w:val="5"/>
    </w:rPr>
  </w:style>
  <w:style w:type="paragraph" w:styleId="Titre">
    <w:name w:val="Title"/>
    <w:basedOn w:val="Normal"/>
    <w:next w:val="Normal"/>
    <w:link w:val="TitreCar"/>
    <w:uiPriority w:val="10"/>
    <w:rsid w:val="002561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6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DNormal">
    <w:name w:val="FD_Normal"/>
    <w:basedOn w:val="Normal"/>
    <w:qFormat/>
    <w:rsid w:val="001D78B9"/>
    <w:pPr>
      <w:jc w:val="both"/>
    </w:pPr>
  </w:style>
  <w:style w:type="paragraph" w:customStyle="1" w:styleId="FDObjetlettre">
    <w:name w:val="FD_Objet_lettre"/>
    <w:basedOn w:val="FDpuce"/>
    <w:rsid w:val="00256114"/>
    <w:pPr>
      <w:spacing w:before="240" w:after="240"/>
      <w:jc w:val="left"/>
    </w:pPr>
    <w:rPr>
      <w:b/>
    </w:rPr>
  </w:style>
  <w:style w:type="table" w:customStyle="1" w:styleId="TableauFd">
    <w:name w:val="TableauFédé"/>
    <w:basedOn w:val="RecommandationMmoireFd"/>
    <w:uiPriority w:val="99"/>
    <w:rsid w:val="00791B99"/>
    <w:pPr>
      <w:spacing w:before="60" w:after="60"/>
    </w:pPr>
    <w:tblPr>
      <w:tblCellMar>
        <w:top w:w="28" w:type="dxa"/>
      </w:tblCellMar>
    </w:tblPr>
    <w:tcPr>
      <w:tcMar>
        <w:top w:w="28" w:type="dxa"/>
        <w:bottom w:w="28" w:type="dxa"/>
      </w:tcMar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791B99"/>
    <w:pPr>
      <w:spacing w:after="0" w:line="240" w:lineRule="auto"/>
    </w:pPr>
    <w:tblPr>
      <w:tblBorders>
        <w:top w:val="single" w:sz="4" w:space="0" w:color="8C969B" w:themeColor="background1" w:themeShade="BF"/>
        <w:left w:val="single" w:sz="4" w:space="0" w:color="8C969B" w:themeColor="background1" w:themeShade="BF"/>
        <w:bottom w:val="single" w:sz="4" w:space="0" w:color="8C969B" w:themeColor="background1" w:themeShade="BF"/>
        <w:right w:val="single" w:sz="4" w:space="0" w:color="8C969B" w:themeColor="background1" w:themeShade="BF"/>
        <w:insideH w:val="single" w:sz="4" w:space="0" w:color="8C969B" w:themeColor="background1" w:themeShade="BF"/>
        <w:insideV w:val="single" w:sz="4" w:space="0" w:color="8C969B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1" w:themeTint="66"/>
        <w:left w:val="single" w:sz="4" w:space="0" w:color="FFC199" w:themeColor="accent1" w:themeTint="66"/>
        <w:bottom w:val="single" w:sz="4" w:space="0" w:color="FFC199" w:themeColor="accent1" w:themeTint="66"/>
        <w:right w:val="single" w:sz="4" w:space="0" w:color="FFC199" w:themeColor="accent1" w:themeTint="66"/>
        <w:insideH w:val="single" w:sz="4" w:space="0" w:color="FFC199" w:themeColor="accent1" w:themeTint="66"/>
        <w:insideV w:val="single" w:sz="4" w:space="0" w:color="FFC1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sz="4" w:space="0" w:color="669EF1" w:themeColor="accent2" w:themeTint="66"/>
        <w:left w:val="single" w:sz="4" w:space="0" w:color="669EF1" w:themeColor="accent2" w:themeTint="66"/>
        <w:bottom w:val="single" w:sz="4" w:space="0" w:color="669EF1" w:themeColor="accent2" w:themeTint="66"/>
        <w:right w:val="single" w:sz="4" w:space="0" w:color="669EF1" w:themeColor="accent2" w:themeTint="66"/>
        <w:insideH w:val="single" w:sz="4" w:space="0" w:color="669EF1" w:themeColor="accent2" w:themeTint="66"/>
        <w:insideV w:val="single" w:sz="4" w:space="0" w:color="669EF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A6EE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A6E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sz="4" w:space="0" w:color="FFE3A3" w:themeColor="accent3" w:themeTint="66"/>
        <w:left w:val="single" w:sz="4" w:space="0" w:color="FFE3A3" w:themeColor="accent3" w:themeTint="66"/>
        <w:bottom w:val="single" w:sz="4" w:space="0" w:color="FFE3A3" w:themeColor="accent3" w:themeTint="66"/>
        <w:right w:val="single" w:sz="4" w:space="0" w:color="FFE3A3" w:themeColor="accent3" w:themeTint="66"/>
        <w:insideH w:val="single" w:sz="4" w:space="0" w:color="FFE3A3" w:themeColor="accent3" w:themeTint="66"/>
        <w:insideV w:val="single" w:sz="4" w:space="0" w:color="FFE3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5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5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sz="4" w:space="0" w:color="92E1FF" w:themeColor="accent4" w:themeTint="66"/>
        <w:left w:val="single" w:sz="4" w:space="0" w:color="92E1FF" w:themeColor="accent4" w:themeTint="66"/>
        <w:bottom w:val="single" w:sz="4" w:space="0" w:color="92E1FF" w:themeColor="accent4" w:themeTint="66"/>
        <w:right w:val="single" w:sz="4" w:space="0" w:color="92E1FF" w:themeColor="accent4" w:themeTint="66"/>
        <w:insideH w:val="single" w:sz="4" w:space="0" w:color="92E1FF" w:themeColor="accent4" w:themeTint="66"/>
        <w:insideV w:val="single" w:sz="4" w:space="0" w:color="92E1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D2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5309A"/>
    <w:pPr>
      <w:spacing w:after="0" w:line="240" w:lineRule="auto"/>
    </w:pPr>
    <w:tblPr>
      <w:tblStyleRowBandSize w:val="1"/>
      <w:tblStyleColBandSize w:val="1"/>
      <w:tblBorders>
        <w:top w:val="single" w:sz="4" w:space="0" w:color="F1669E" w:themeColor="accent5" w:themeTint="66"/>
        <w:left w:val="single" w:sz="4" w:space="0" w:color="F1669E" w:themeColor="accent5" w:themeTint="66"/>
        <w:bottom w:val="single" w:sz="4" w:space="0" w:color="F1669E" w:themeColor="accent5" w:themeTint="66"/>
        <w:right w:val="single" w:sz="4" w:space="0" w:color="F1669E" w:themeColor="accent5" w:themeTint="66"/>
        <w:insideH w:val="single" w:sz="4" w:space="0" w:color="F1669E" w:themeColor="accent5" w:themeTint="66"/>
        <w:insideV w:val="single" w:sz="4" w:space="0" w:color="F166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1A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1A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commandationMmoireFd">
    <w:name w:val="RecommandationMémoire Fédé"/>
    <w:basedOn w:val="TableauNormal"/>
    <w:uiPriority w:val="99"/>
    <w:rsid w:val="0017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28" w:type="dxa"/>
      </w:tblCellMar>
    </w:tblPr>
  </w:style>
  <w:style w:type="paragraph" w:styleId="Textebrut">
    <w:name w:val="Plain Text"/>
    <w:basedOn w:val="Normal"/>
    <w:link w:val="TextebrutCar"/>
    <w:uiPriority w:val="99"/>
    <w:semiHidden/>
    <w:unhideWhenUsed/>
    <w:rsid w:val="00791B99"/>
    <w:rPr>
      <w:szCs w:val="21"/>
    </w:rPr>
  </w:style>
  <w:style w:type="table" w:styleId="Tableauclassique1">
    <w:name w:val="Table Classic 1"/>
    <w:basedOn w:val="TableauNormal"/>
    <w:uiPriority w:val="99"/>
    <w:semiHidden/>
    <w:unhideWhenUsed/>
    <w:rsid w:val="0023255D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brutCar">
    <w:name w:val="Texte brut Car"/>
    <w:basedOn w:val="Policepardfaut"/>
    <w:link w:val="Textebrut"/>
    <w:uiPriority w:val="99"/>
    <w:semiHidden/>
    <w:rsid w:val="00791B99"/>
    <w:rPr>
      <w:szCs w:val="21"/>
    </w:rPr>
  </w:style>
  <w:style w:type="table" w:styleId="TableauListe1Clair">
    <w:name w:val="List Table 1 Light"/>
    <w:basedOn w:val="TableauNormal"/>
    <w:uiPriority w:val="46"/>
    <w:rsid w:val="00791B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91B99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10">
    <w:name w:val="Plain Table 1"/>
    <w:basedOn w:val="TableauNormal"/>
    <w:uiPriority w:val="41"/>
    <w:rsid w:val="00176DF8"/>
    <w:pPr>
      <w:spacing w:after="0" w:line="240" w:lineRule="auto"/>
    </w:pPr>
    <w:tblPr>
      <w:tblStyleRowBandSize w:val="1"/>
      <w:tblStyleColBandSize w:val="1"/>
      <w:tblBorders>
        <w:top w:val="single" w:sz="4" w:space="0" w:color="8C969B" w:themeColor="background1" w:themeShade="BF"/>
        <w:left w:val="single" w:sz="4" w:space="0" w:color="8C969B" w:themeColor="background1" w:themeShade="BF"/>
        <w:bottom w:val="single" w:sz="4" w:space="0" w:color="8C969B" w:themeColor="background1" w:themeShade="BF"/>
        <w:right w:val="single" w:sz="4" w:space="0" w:color="8C969B" w:themeColor="background1" w:themeShade="BF"/>
        <w:insideH w:val="single" w:sz="4" w:space="0" w:color="8C969B" w:themeColor="background1" w:themeShade="BF"/>
        <w:insideV w:val="single" w:sz="4" w:space="0" w:color="8C969B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C969B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DC0" w:themeFill="background1" w:themeFillShade="F2"/>
      </w:tcPr>
    </w:tblStylePr>
    <w:tblStylePr w:type="band1Horz">
      <w:tblPr/>
      <w:tcPr>
        <w:shd w:val="clear" w:color="auto" w:fill="B7BDC0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BA28CD"/>
    <w:rPr>
      <w:color w:val="FF66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0C2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03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ED0A2FB9A249429A99A9C59D798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B8350-4B92-46DF-9639-C9BE83243279}"/>
      </w:docPartPr>
      <w:docPartBody>
        <w:p w:rsidR="0075495B" w:rsidRDefault="00175C4E" w:rsidP="00175C4E">
          <w:pPr>
            <w:pStyle w:val="DDED0A2FB9A249429A99A9C59D798BCA"/>
          </w:pPr>
          <w:r w:rsidRPr="009E2F2A">
            <w:rPr>
              <w:rStyle w:val="Textedelespacerserv"/>
              <w:color w:val="BFBFBF" w:themeColor="background1" w:themeShade="BF"/>
            </w:rPr>
            <w:t>Préciser</w:t>
          </w:r>
        </w:p>
      </w:docPartBody>
    </w:docPart>
    <w:docPart>
      <w:docPartPr>
        <w:name w:val="28F1DB88748E4987BF71D6799E018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FA4DE-96D2-4A4D-9E4B-5F5EDBAE7179}"/>
      </w:docPartPr>
      <w:docPartBody>
        <w:p w:rsidR="0075495B" w:rsidRDefault="00175C4E" w:rsidP="00175C4E">
          <w:pPr>
            <w:pStyle w:val="28F1DB88748E4987BF71D6799E018511"/>
          </w:pPr>
          <w:r w:rsidRPr="009E2F2A">
            <w:rPr>
              <w:rStyle w:val="Textedelespacerserv"/>
              <w:color w:val="BFBFBF" w:themeColor="background1" w:themeShade="BF"/>
            </w:rPr>
            <w:t>Préciser</w:t>
          </w:r>
        </w:p>
      </w:docPartBody>
    </w:docPart>
    <w:docPart>
      <w:docPartPr>
        <w:name w:val="2BA35DB667744052B4419301B6E8EC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EE1DF9-91B8-4022-B007-5F3328FD3A5D}"/>
      </w:docPartPr>
      <w:docPartBody>
        <w:p w:rsidR="0075495B" w:rsidRDefault="00175C4E" w:rsidP="00175C4E">
          <w:pPr>
            <w:pStyle w:val="2BA35DB667744052B4419301B6E8EC87"/>
          </w:pPr>
          <w:r w:rsidRPr="009E2F2A">
            <w:rPr>
              <w:rStyle w:val="Textedelespacerserv"/>
              <w:color w:val="BFBFBF" w:themeColor="background1" w:themeShade="BF"/>
            </w:rPr>
            <w:t>Préciser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4E"/>
    <w:rsid w:val="00175C4E"/>
    <w:rsid w:val="00230C7D"/>
    <w:rsid w:val="00602CD0"/>
    <w:rsid w:val="00727EC6"/>
    <w:rsid w:val="0075495B"/>
    <w:rsid w:val="009E2742"/>
    <w:rsid w:val="00A72C53"/>
    <w:rsid w:val="00E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75C4E"/>
    <w:rPr>
      <w:color w:val="808080"/>
    </w:rPr>
  </w:style>
  <w:style w:type="paragraph" w:customStyle="1" w:styleId="DDED0A2FB9A249429A99A9C59D798BCA">
    <w:name w:val="DDED0A2FB9A249429A99A9C59D798BCA"/>
    <w:rsid w:val="00175C4E"/>
  </w:style>
  <w:style w:type="paragraph" w:customStyle="1" w:styleId="28F1DB88748E4987BF71D6799E018511">
    <w:name w:val="28F1DB88748E4987BF71D6799E018511"/>
    <w:rsid w:val="00175C4E"/>
  </w:style>
  <w:style w:type="paragraph" w:customStyle="1" w:styleId="2BA35DB667744052B4419301B6E8EC87">
    <w:name w:val="2BA35DB667744052B4419301B6E8EC87"/>
    <w:rsid w:val="00175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Congres2019">
  <a:themeElements>
    <a:clrScheme name="Couleur Fédé">
      <a:dk1>
        <a:sysClr val="windowText" lastClr="000000"/>
      </a:dk1>
      <a:lt1>
        <a:srgbClr val="C2C7CA"/>
      </a:lt1>
      <a:dk2>
        <a:srgbClr val="737B82"/>
      </a:dk2>
      <a:lt2>
        <a:srgbClr val="E1E4E5"/>
      </a:lt2>
      <a:accent1>
        <a:srgbClr val="FF6600"/>
      </a:accent1>
      <a:accent2>
        <a:srgbClr val="082857"/>
      </a:accent2>
      <a:accent3>
        <a:srgbClr val="FFBB1B"/>
      </a:accent3>
      <a:accent4>
        <a:srgbClr val="00AEEF"/>
      </a:accent4>
      <a:accent5>
        <a:srgbClr val="570828"/>
      </a:accent5>
      <a:accent6>
        <a:srgbClr val="31859C"/>
      </a:accent6>
      <a:hlink>
        <a:srgbClr val="FF6600"/>
      </a:hlink>
      <a:folHlink>
        <a:srgbClr val="082857"/>
      </a:folHlink>
    </a:clrScheme>
    <a:fontScheme name="Fédé">
      <a:majorFont>
        <a:latin typeface="TradeGothic"/>
        <a:ea typeface=""/>
        <a:cs typeface=""/>
      </a:majorFont>
      <a:minorFont>
        <a:latin typeface="Trade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410F-6848-47EE-A0CB-7C65623C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Charbonneau, Rémi</dc:creator>
  <cp:keywords/>
  <dc:description/>
  <cp:lastModifiedBy>Émilie Marceau</cp:lastModifiedBy>
  <cp:revision>12</cp:revision>
  <dcterms:created xsi:type="dcterms:W3CDTF">2022-09-12T17:24:00Z</dcterms:created>
  <dcterms:modified xsi:type="dcterms:W3CDTF">2022-10-20T13:03:00Z</dcterms:modified>
</cp:coreProperties>
</file>